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80"/>
      </w:tblGrid>
      <w:tr w:rsidR="00D41483" w:rsidRPr="00C85EE4" w14:paraId="192826EE" w14:textId="77777777" w:rsidTr="00374F8E">
        <w:tc>
          <w:tcPr>
            <w:tcW w:w="9780" w:type="dxa"/>
          </w:tcPr>
          <w:p w14:paraId="4225D96E" w14:textId="77777777" w:rsidR="00D41483" w:rsidRPr="00C85EE4" w:rsidRDefault="00D41483">
            <w:pPr>
              <w:widowControl w:val="0"/>
              <w:tabs>
                <w:tab w:val="left" w:pos="2835"/>
              </w:tabs>
              <w:rPr>
                <w:rFonts w:ascii="Univers" w:hAnsi="Univers"/>
                <w:b/>
                <w:i/>
                <w:lang w:val="en-GB"/>
              </w:rPr>
            </w:pPr>
            <w:r w:rsidRPr="00C85EE4">
              <w:rPr>
                <w:rFonts w:ascii="Univers" w:hAnsi="Univers"/>
                <w:b/>
                <w:i/>
                <w:lang w:val="en-GB"/>
              </w:rPr>
              <w:t xml:space="preserve">Nordic Society of Gynaecological Oncology </w:t>
            </w:r>
            <w:r w:rsidR="007867A3" w:rsidRPr="00C85EE4">
              <w:rPr>
                <w:rFonts w:ascii="Univers" w:hAnsi="Univers"/>
                <w:b/>
                <w:i/>
                <w:lang w:val="en-GB"/>
              </w:rPr>
              <w:t xml:space="preserve">- </w:t>
            </w:r>
            <w:r w:rsidRPr="00C85EE4">
              <w:rPr>
                <w:rFonts w:ascii="Univers" w:hAnsi="Univers"/>
                <w:b/>
                <w:i/>
                <w:lang w:val="en-GB"/>
              </w:rPr>
              <w:t xml:space="preserve">Clinical Trial Unit                                                                          </w:t>
            </w:r>
          </w:p>
          <w:p w14:paraId="411337FD" w14:textId="4BD80D5F" w:rsidR="00D41483" w:rsidRPr="00C85EE4" w:rsidRDefault="009F7AE7">
            <w:pPr>
              <w:pStyle w:val="Overskrift7"/>
              <w:jc w:val="left"/>
              <w:rPr>
                <w:rFonts w:ascii="Univers" w:hAnsi="Univers"/>
              </w:rPr>
            </w:pPr>
            <w:r>
              <w:rPr>
                <w:rFonts w:ascii="Univers" w:hAnsi="Univers"/>
              </w:rPr>
              <w:t xml:space="preserve">Afdeling for </w:t>
            </w:r>
            <w:r w:rsidR="001B04CF">
              <w:rPr>
                <w:rFonts w:ascii="Univers" w:hAnsi="Univers"/>
              </w:rPr>
              <w:t>K</w:t>
            </w:r>
            <w:r>
              <w:rPr>
                <w:rFonts w:ascii="Univers" w:hAnsi="Univers"/>
              </w:rPr>
              <w:t>ræftbehandling</w:t>
            </w:r>
            <w:r w:rsidR="00D41483" w:rsidRPr="00C85EE4">
              <w:rPr>
                <w:rFonts w:ascii="Univers" w:hAnsi="Univers"/>
              </w:rPr>
              <w:t>, 9431</w:t>
            </w:r>
          </w:p>
          <w:p w14:paraId="1957B563" w14:textId="77777777" w:rsidR="00D41483" w:rsidRPr="00C85EE4" w:rsidRDefault="00D41483">
            <w:pPr>
              <w:pStyle w:val="Overskrift7"/>
              <w:jc w:val="left"/>
              <w:rPr>
                <w:rFonts w:ascii="Univers" w:hAnsi="Univers"/>
              </w:rPr>
            </w:pPr>
            <w:r w:rsidRPr="00C85EE4">
              <w:rPr>
                <w:rFonts w:ascii="Univers" w:hAnsi="Univers"/>
              </w:rPr>
              <w:t xml:space="preserve">Rigshospitalet </w:t>
            </w:r>
          </w:p>
          <w:p w14:paraId="54D64D96" w14:textId="77777777" w:rsidR="00D41483" w:rsidRPr="00C85EE4" w:rsidRDefault="00D41483"/>
          <w:p w14:paraId="3C6B5D4B" w14:textId="595D5915" w:rsidR="00624EB3" w:rsidRPr="00C85EE4" w:rsidRDefault="00311958">
            <w:pPr>
              <w:widowControl w:val="0"/>
              <w:tabs>
                <w:tab w:val="left" w:pos="2835"/>
              </w:tabs>
              <w:rPr>
                <w:rFonts w:ascii="Univers" w:hAnsi="Univers"/>
                <w:b/>
                <w:i/>
              </w:rPr>
            </w:pPr>
            <w:r w:rsidRPr="00C85EE4">
              <w:rPr>
                <w:rFonts w:ascii="Univers" w:hAnsi="Univers"/>
                <w:b/>
                <w:i/>
              </w:rPr>
              <w:t xml:space="preserve">Ansattes navn: </w:t>
            </w:r>
            <w:r w:rsidR="009F7AE7" w:rsidRPr="009F7AE7">
              <w:rPr>
                <w:rFonts w:ascii="Univers" w:hAnsi="Univers"/>
                <w:b/>
                <w:i/>
                <w:color w:val="FF0000"/>
              </w:rPr>
              <w:t>XXXX</w:t>
            </w:r>
          </w:p>
          <w:p w14:paraId="7DE6CC00" w14:textId="77777777" w:rsidR="00D41483" w:rsidRPr="00C85EE4" w:rsidRDefault="00D41483">
            <w:pPr>
              <w:widowControl w:val="0"/>
              <w:tabs>
                <w:tab w:val="left" w:pos="2835"/>
              </w:tabs>
              <w:rPr>
                <w:rFonts w:ascii="Univers" w:hAnsi="Univers"/>
                <w:b/>
                <w:i/>
              </w:rPr>
            </w:pPr>
            <w:r w:rsidRPr="00C85EE4">
              <w:rPr>
                <w:rFonts w:ascii="Univers" w:hAnsi="Univers"/>
                <w:b/>
                <w:i/>
              </w:rPr>
              <w:t>Stil</w:t>
            </w:r>
            <w:r w:rsidR="007F4489" w:rsidRPr="00C85EE4">
              <w:rPr>
                <w:rFonts w:ascii="Univers" w:hAnsi="Univers"/>
                <w:b/>
                <w:i/>
              </w:rPr>
              <w:t xml:space="preserve">lingsbetegnelse: </w:t>
            </w:r>
            <w:r w:rsidR="007867A3" w:rsidRPr="00C85EE4">
              <w:rPr>
                <w:rFonts w:ascii="Univers" w:hAnsi="Univers"/>
                <w:b/>
                <w:i/>
              </w:rPr>
              <w:t>Projektmedarbejder</w:t>
            </w:r>
          </w:p>
          <w:p w14:paraId="1A2D2053" w14:textId="77777777" w:rsidR="00D41483" w:rsidRPr="00C85EE4" w:rsidRDefault="00D41483">
            <w:pPr>
              <w:widowControl w:val="0"/>
              <w:tabs>
                <w:tab w:val="left" w:pos="2835"/>
              </w:tabs>
              <w:rPr>
                <w:rFonts w:ascii="Univers" w:hAnsi="Univers"/>
                <w:b/>
                <w:i/>
              </w:rPr>
            </w:pPr>
          </w:p>
          <w:p w14:paraId="66AD93A4" w14:textId="4C7733C3" w:rsidR="009F7AE7" w:rsidRPr="00C85EE4" w:rsidRDefault="00E7245B" w:rsidP="00624EB3">
            <w:pPr>
              <w:widowControl w:val="0"/>
              <w:tabs>
                <w:tab w:val="left" w:pos="2835"/>
              </w:tabs>
              <w:rPr>
                <w:rFonts w:ascii="Univers" w:hAnsi="Univers"/>
                <w:b/>
                <w:i/>
              </w:rPr>
            </w:pPr>
            <w:r w:rsidRPr="00C85EE4">
              <w:rPr>
                <w:rFonts w:ascii="Univers" w:hAnsi="Univers"/>
                <w:b/>
                <w:i/>
              </w:rPr>
              <w:t>Udarbejdet</w:t>
            </w:r>
            <w:r w:rsidRPr="009F7AE7">
              <w:rPr>
                <w:rFonts w:ascii="Univers" w:hAnsi="Univers"/>
                <w:b/>
                <w:i/>
                <w:color w:val="FF0000"/>
              </w:rPr>
              <w:t xml:space="preserve">:  </w:t>
            </w:r>
            <w:r w:rsidR="009F7AE7" w:rsidRPr="009F7AE7">
              <w:rPr>
                <w:rFonts w:ascii="Univers" w:hAnsi="Univers"/>
                <w:b/>
                <w:i/>
                <w:color w:val="FF0000"/>
              </w:rPr>
              <w:t>XX.XX.XXXX</w:t>
            </w:r>
          </w:p>
          <w:p w14:paraId="57E5778C" w14:textId="30731114" w:rsidR="00624EB3" w:rsidRPr="00C85EE4" w:rsidRDefault="00D41483" w:rsidP="00624EB3">
            <w:pPr>
              <w:widowControl w:val="0"/>
              <w:tabs>
                <w:tab w:val="left" w:pos="2835"/>
              </w:tabs>
              <w:rPr>
                <w:rFonts w:ascii="Univers" w:hAnsi="Univers"/>
                <w:b/>
                <w:i/>
              </w:rPr>
            </w:pPr>
            <w:r w:rsidRPr="00C85EE4">
              <w:rPr>
                <w:rFonts w:ascii="Univers" w:hAnsi="Univers"/>
                <w:b/>
                <w:i/>
              </w:rPr>
              <w:t xml:space="preserve">Stillingsbeskrivelse senest revideret </w:t>
            </w:r>
            <w:r w:rsidRPr="00C85EE4">
              <w:rPr>
                <w:rFonts w:ascii="Univers" w:hAnsi="Univers"/>
                <w:bCs/>
                <w:iCs/>
              </w:rPr>
              <w:t>(dato og år)</w:t>
            </w:r>
            <w:r w:rsidR="00311958" w:rsidRPr="00C85EE4">
              <w:rPr>
                <w:rFonts w:ascii="Univers" w:hAnsi="Univers"/>
                <w:b/>
                <w:i/>
              </w:rPr>
              <w:t xml:space="preserve">: </w:t>
            </w:r>
            <w:r w:rsidR="00802907">
              <w:rPr>
                <w:rFonts w:ascii="Univers" w:hAnsi="Univers"/>
                <w:b/>
                <w:i/>
                <w:color w:val="FF0000"/>
              </w:rPr>
              <w:t>12.05.2023</w:t>
            </w:r>
            <w:r w:rsidR="009F7AE7" w:rsidRPr="009F7AE7">
              <w:rPr>
                <w:rFonts w:ascii="Univers" w:hAnsi="Univers"/>
                <w:b/>
                <w:i/>
                <w:color w:val="FF0000"/>
              </w:rPr>
              <w:t xml:space="preserve"> </w:t>
            </w:r>
          </w:p>
        </w:tc>
      </w:tr>
      <w:tr w:rsidR="00D41483" w:rsidRPr="00C85EE4" w14:paraId="66FEF139" w14:textId="77777777" w:rsidTr="00374F8E">
        <w:tc>
          <w:tcPr>
            <w:tcW w:w="9780" w:type="dxa"/>
          </w:tcPr>
          <w:p w14:paraId="346A2F9C" w14:textId="77777777" w:rsidR="00D41483" w:rsidRPr="00C85EE4" w:rsidRDefault="00D41483">
            <w:pPr>
              <w:widowControl w:val="0"/>
              <w:tabs>
                <w:tab w:val="left" w:pos="284"/>
              </w:tabs>
              <w:rPr>
                <w:rFonts w:ascii="Univers" w:hAnsi="Univers"/>
                <w:b/>
                <w:i/>
              </w:rPr>
            </w:pPr>
          </w:p>
          <w:p w14:paraId="68B14185" w14:textId="77777777" w:rsidR="00D41483" w:rsidRPr="00C85EE4" w:rsidRDefault="00D41483">
            <w:pPr>
              <w:widowControl w:val="0"/>
              <w:tabs>
                <w:tab w:val="left" w:pos="284"/>
              </w:tabs>
              <w:rPr>
                <w:rFonts w:ascii="Univers" w:hAnsi="Univers"/>
                <w:b/>
                <w:i/>
              </w:rPr>
            </w:pPr>
            <w:r w:rsidRPr="00C85EE4">
              <w:rPr>
                <w:rFonts w:ascii="Univers" w:hAnsi="Univers"/>
                <w:b/>
                <w:i/>
              </w:rPr>
              <w:t>Organisatorisk placering:</w:t>
            </w:r>
          </w:p>
          <w:p w14:paraId="732B80F3" w14:textId="77777777" w:rsidR="00D41483" w:rsidRPr="00C85EE4" w:rsidRDefault="00D41483">
            <w:pPr>
              <w:pStyle w:val="Listeafsnit"/>
              <w:ind w:left="0"/>
              <w:rPr>
                <w:i/>
              </w:rPr>
            </w:pPr>
            <w:r w:rsidRPr="00C85EE4">
              <w:rPr>
                <w:sz w:val="24"/>
                <w:szCs w:val="24"/>
              </w:rPr>
              <w:t xml:space="preserve">Reference til nærmeste </w:t>
            </w:r>
            <w:r w:rsidR="00F64DF2" w:rsidRPr="00C85EE4">
              <w:rPr>
                <w:sz w:val="24"/>
                <w:szCs w:val="24"/>
              </w:rPr>
              <w:t xml:space="preserve">faglig </w:t>
            </w:r>
            <w:r w:rsidRPr="00C85EE4">
              <w:rPr>
                <w:sz w:val="24"/>
                <w:szCs w:val="24"/>
              </w:rPr>
              <w:t xml:space="preserve">leder NSGO-CTU Medical Director Mansoor Raza Mirza.     </w:t>
            </w:r>
            <w:r w:rsidRPr="00C85EE4">
              <w:rPr>
                <w:iCs/>
              </w:rPr>
              <w:t xml:space="preserve">  </w:t>
            </w:r>
          </w:p>
        </w:tc>
      </w:tr>
      <w:tr w:rsidR="00D41483" w:rsidRPr="00C85EE4" w14:paraId="716648EC" w14:textId="77777777" w:rsidTr="00374F8E">
        <w:trPr>
          <w:trHeight w:val="2821"/>
        </w:trPr>
        <w:tc>
          <w:tcPr>
            <w:tcW w:w="9780" w:type="dxa"/>
          </w:tcPr>
          <w:p w14:paraId="5D78F6CA" w14:textId="77777777" w:rsidR="00D41483" w:rsidRPr="00374F8E" w:rsidRDefault="00D41483">
            <w:pPr>
              <w:widowControl w:val="0"/>
              <w:tabs>
                <w:tab w:val="left" w:pos="2835"/>
              </w:tabs>
              <w:rPr>
                <w:rFonts w:asciiTheme="minorHAnsi" w:hAnsiTheme="minorHAnsi" w:cstheme="minorHAnsi"/>
                <w:b/>
                <w:i/>
              </w:rPr>
            </w:pPr>
          </w:p>
          <w:p w14:paraId="04A0907B" w14:textId="77777777" w:rsidR="00D41483" w:rsidRPr="00374F8E" w:rsidRDefault="00311958">
            <w:pPr>
              <w:widowControl w:val="0"/>
              <w:tabs>
                <w:tab w:val="left" w:pos="2835"/>
              </w:tabs>
              <w:rPr>
                <w:rFonts w:asciiTheme="minorHAnsi" w:hAnsiTheme="minorHAnsi" w:cstheme="minorHAnsi"/>
                <w:b/>
                <w:i/>
              </w:rPr>
            </w:pPr>
            <w:r w:rsidRPr="00374F8E">
              <w:rPr>
                <w:rFonts w:asciiTheme="minorHAnsi" w:hAnsiTheme="minorHAnsi" w:cstheme="minorHAnsi"/>
                <w:b/>
                <w:i/>
              </w:rPr>
              <w:t>Stillingsbeskrivelse:</w:t>
            </w:r>
          </w:p>
          <w:p w14:paraId="1ED38425" w14:textId="77777777" w:rsidR="00311958" w:rsidRPr="00374F8E" w:rsidRDefault="00311958">
            <w:pPr>
              <w:widowControl w:val="0"/>
              <w:tabs>
                <w:tab w:val="left" w:pos="2835"/>
              </w:tabs>
              <w:rPr>
                <w:rFonts w:asciiTheme="minorHAnsi" w:hAnsiTheme="minorHAnsi" w:cstheme="minorHAnsi"/>
                <w:i/>
              </w:rPr>
            </w:pPr>
          </w:p>
          <w:p w14:paraId="33814187" w14:textId="4804518C" w:rsidR="00D41483" w:rsidRPr="00374F8E" w:rsidRDefault="00D41483">
            <w:pPr>
              <w:pStyle w:val="Listeafsnit"/>
              <w:ind w:left="0"/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>NSGO-</w:t>
            </w:r>
            <w:r w:rsidR="00961B7F" w:rsidRPr="00374F8E">
              <w:rPr>
                <w:rFonts w:asciiTheme="minorHAnsi" w:hAnsiTheme="minorHAnsi" w:cstheme="minorHAnsi"/>
                <w:sz w:val="24"/>
                <w:szCs w:val="24"/>
              </w:rPr>
              <w:t>CTU’s</w:t>
            </w: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2C1EE6" w:rsidRPr="00374F8E">
              <w:rPr>
                <w:rFonts w:asciiTheme="minorHAnsi" w:hAnsiTheme="minorHAnsi" w:cstheme="minorHAnsi"/>
                <w:sz w:val="24"/>
                <w:szCs w:val="24"/>
              </w:rPr>
              <w:t>projekt</w:t>
            </w:r>
            <w:r w:rsidR="007867A3" w:rsidRPr="00374F8E">
              <w:rPr>
                <w:rFonts w:asciiTheme="minorHAnsi" w:hAnsiTheme="minorHAnsi" w:cstheme="minorHAnsi"/>
                <w:sz w:val="24"/>
                <w:szCs w:val="24"/>
              </w:rPr>
              <w:t>medarbejder</w:t>
            </w: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 der ansættes</w:t>
            </w:r>
            <w:r w:rsidR="007867A3"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 i fast stilling</w:t>
            </w: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 per </w:t>
            </w:r>
            <w:r w:rsidR="00802907" w:rsidRPr="00374F8E">
              <w:rPr>
                <w:rFonts w:asciiTheme="minorHAnsi" w:hAnsiTheme="minorHAnsi" w:cstheme="minorHAnsi"/>
                <w:color w:val="FF0000"/>
                <w:sz w:val="24"/>
                <w:szCs w:val="24"/>
              </w:rPr>
              <w:t>01.08.2023</w:t>
            </w:r>
            <w:r w:rsidRPr="00374F8E">
              <w:rPr>
                <w:rFonts w:asciiTheme="minorHAnsi" w:hAnsiTheme="minorHAnsi" w:cstheme="minorHAnsi"/>
                <w:color w:val="FF0000"/>
                <w:sz w:val="24"/>
                <w:szCs w:val="24"/>
              </w:rPr>
              <w:t xml:space="preserve"> </w:t>
            </w: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vil få følgende primære ansvarsområder: </w:t>
            </w:r>
          </w:p>
          <w:p w14:paraId="00BBB9D4" w14:textId="50D6B7BA" w:rsidR="00D41483" w:rsidRPr="00374F8E" w:rsidRDefault="00D41483">
            <w:pPr>
              <w:pStyle w:val="Listeafsnit"/>
              <w:ind w:left="0"/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>Koordinering af igangværende og kommende NS</w:t>
            </w:r>
            <w:r w:rsidR="00DD48D0" w:rsidRPr="00374F8E">
              <w:rPr>
                <w:rFonts w:asciiTheme="minorHAnsi" w:hAnsiTheme="minorHAnsi" w:cstheme="minorHAnsi"/>
                <w:sz w:val="24"/>
                <w:szCs w:val="24"/>
              </w:rPr>
              <w:t>GO</w:t>
            </w:r>
            <w:r w:rsidR="00C84A9B" w:rsidRPr="00374F8E">
              <w:rPr>
                <w:rFonts w:asciiTheme="minorHAnsi" w:hAnsiTheme="minorHAnsi" w:cstheme="minorHAnsi"/>
                <w:sz w:val="24"/>
                <w:szCs w:val="24"/>
              </w:rPr>
              <w:t>-CTU</w:t>
            </w:r>
            <w:r w:rsidR="00DD48D0"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C84A9B" w:rsidRPr="00374F8E">
              <w:rPr>
                <w:rFonts w:asciiTheme="minorHAnsi" w:hAnsiTheme="minorHAnsi" w:cstheme="minorHAnsi"/>
                <w:sz w:val="24"/>
                <w:szCs w:val="24"/>
              </w:rPr>
              <w:t>forskningsstudier</w:t>
            </w:r>
            <w:r w:rsidR="009F7AE7" w:rsidRPr="00374F8E">
              <w:rPr>
                <w:rFonts w:asciiTheme="minorHAnsi" w:hAnsiTheme="minorHAnsi" w:cstheme="minorHAnsi"/>
                <w:sz w:val="24"/>
                <w:szCs w:val="24"/>
              </w:rPr>
              <w:t>.</w:t>
            </w:r>
            <w:r w:rsidR="00311958"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 Endvidere vil</w:t>
            </w: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 der være opgaver relateret til planlægning og afholdelse af NSGO’s årsmøder og </w:t>
            </w:r>
            <w:r w:rsidR="00C84A9B" w:rsidRPr="00374F8E">
              <w:rPr>
                <w:rFonts w:asciiTheme="minorHAnsi" w:hAnsiTheme="minorHAnsi" w:cstheme="minorHAnsi"/>
                <w:sz w:val="24"/>
                <w:szCs w:val="24"/>
              </w:rPr>
              <w:t>NSGO-</w:t>
            </w:r>
            <w:r w:rsidR="00961B7F" w:rsidRPr="00374F8E">
              <w:rPr>
                <w:rFonts w:asciiTheme="minorHAnsi" w:hAnsiTheme="minorHAnsi" w:cstheme="minorHAnsi"/>
                <w:sz w:val="24"/>
                <w:szCs w:val="24"/>
              </w:rPr>
              <w:t>CTU’s</w:t>
            </w:r>
            <w:r w:rsidR="00C84A9B"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961B7F" w:rsidRPr="00374F8E">
              <w:rPr>
                <w:rFonts w:asciiTheme="minorHAnsi" w:hAnsiTheme="minorHAnsi" w:cstheme="minorHAnsi"/>
                <w:sz w:val="24"/>
                <w:szCs w:val="24"/>
              </w:rPr>
              <w:t>Investigator</w:t>
            </w: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 møder.</w:t>
            </w:r>
          </w:p>
          <w:p w14:paraId="3CD4AF11" w14:textId="77777777" w:rsidR="00D41483" w:rsidRPr="00374F8E" w:rsidRDefault="00D41483">
            <w:pPr>
              <w:pStyle w:val="Overskrift1"/>
              <w:rPr>
                <w:rFonts w:asciiTheme="minorHAnsi" w:hAnsiTheme="minorHAnsi" w:cstheme="minorHAnsi"/>
                <w:b w:val="0"/>
                <w:bCs w:val="0"/>
              </w:rPr>
            </w:pPr>
            <w:r w:rsidRPr="00374F8E">
              <w:rPr>
                <w:rFonts w:asciiTheme="minorHAnsi" w:hAnsiTheme="minorHAnsi" w:cstheme="minorHAnsi"/>
                <w:i/>
                <w:iCs/>
              </w:rPr>
              <w:t xml:space="preserve">Konkrete arbejdsopgaver, fx </w:t>
            </w:r>
            <w:r w:rsidRPr="00374F8E"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</w:p>
          <w:p w14:paraId="0D9CEE5E" w14:textId="5871483D" w:rsidR="00374F8E" w:rsidRDefault="00374F8E" w:rsidP="00374F8E">
            <w:pPr>
              <w:rPr>
                <w:rFonts w:asciiTheme="minorHAnsi" w:hAnsiTheme="minorHAnsi" w:cstheme="minorHAnsi"/>
                <w:b/>
              </w:rPr>
            </w:pPr>
            <w:r w:rsidRPr="00374F8E">
              <w:rPr>
                <w:rFonts w:asciiTheme="minorHAnsi" w:hAnsiTheme="minorHAnsi" w:cstheme="minorHAnsi"/>
                <w:b/>
              </w:rPr>
              <w:t>Arbejds – og ansvarsopgaverne som projektmanager(e) vil være:</w:t>
            </w:r>
          </w:p>
          <w:p w14:paraId="0CED3FEE" w14:textId="77777777" w:rsidR="00374F8E" w:rsidRDefault="00374F8E" w:rsidP="00374F8E">
            <w:pPr>
              <w:rPr>
                <w:rFonts w:asciiTheme="minorHAnsi" w:hAnsiTheme="minorHAnsi" w:cstheme="minorHAnsi"/>
                <w:b/>
              </w:rPr>
            </w:pPr>
          </w:p>
          <w:p w14:paraId="240092BA" w14:textId="46142359" w:rsidR="00374F8E" w:rsidRPr="00374F8E" w:rsidRDefault="00374F8E" w:rsidP="00374F8E">
            <w:pPr>
              <w:rPr>
                <w:rFonts w:asciiTheme="minorHAnsi" w:hAnsiTheme="minorHAnsi" w:cstheme="minorHAnsi"/>
                <w:b/>
              </w:rPr>
            </w:pPr>
            <w:r w:rsidRPr="00374F8E">
              <w:rPr>
                <w:rFonts w:asciiTheme="minorHAnsi" w:hAnsiTheme="minorHAnsi" w:cstheme="minorHAnsi"/>
              </w:rPr>
              <w:t>Ansvarlig for koordinering af igangværende og kommende forsøg, herunder bl.a.:</w:t>
            </w:r>
          </w:p>
          <w:p w14:paraId="4509BDB7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Færdiggørelse af protokol, deltagerinformation og samtlige øvrige protokol specifikke dokumenter </w:t>
            </w:r>
          </w:p>
          <w:p w14:paraId="21BFEEA6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>Anmeldelse til relevante myndigheder i Danmark (inkl. EudraCT anmeldelse) samt koordinering af anmeldelser i øvrige deltagende lande i samarbejde med nationale kontakter og/eller CRO-firma samt det nye CTIS fra EMA</w:t>
            </w:r>
          </w:p>
          <w:p w14:paraId="5B330FA0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Opsætning af eCRF og overvågning af data samt datarens, i samarbejde med CRO-firma </w:t>
            </w:r>
          </w:p>
          <w:p w14:paraId="50EB453D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>Udarbejdelse af kontrakter, budgetter og aftaler med involverede samarbejdspartnere</w:t>
            </w:r>
          </w:p>
          <w:p w14:paraId="6CCC2660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>Overblik over projektets økonomi samt betaling til deltagende grupper og sites</w:t>
            </w:r>
          </w:p>
          <w:p w14:paraId="6EE91C52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>Udarbejdelse af monitoreringsplan i samarbejde med GCP-enheden i Danmark samt CRO-firma</w:t>
            </w:r>
          </w:p>
          <w:p w14:paraId="7FF061E8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Distribution af relevante dokumenter og øvrigt forsøgsrelateret materiale </w:t>
            </w:r>
          </w:p>
          <w:p w14:paraId="43E905AE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>Kommunikation og opdatering til sites og deltagende grupper inkl. nyhedsbreve</w:t>
            </w:r>
          </w:p>
          <w:p w14:paraId="5D8BBC8D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>Deltagelse i og afholdelse af møder inkl. telefon og virtuelle møder</w:t>
            </w:r>
          </w:p>
          <w:p w14:paraId="54CD4CFB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>Opsætning og vedligeholdelse af Trial Master File og Investigator Site File</w:t>
            </w:r>
          </w:p>
          <w:p w14:paraId="630F1844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Udarbejdelse af guidelines og SOP’sUddelegerede opgaver relateret til øvrige igangværende eller kommende kliniske forsøg samt planlægning og afholdelse af NSGO-CTU møder</w:t>
            </w:r>
          </w:p>
          <w:p w14:paraId="5522D5CC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 xml:space="preserve">Der vil i øvrigt være tæt samarbejde med bl.a. medicinalindustrien, CRO-firmaer, GCP-enhederne i Danmark, laboratorie, biobank, øvrige ENGOT og GCIG-grupper samt læger og projektsygeplejersker på NSGO-CTU’s egne sites </w:t>
            </w:r>
          </w:p>
          <w:p w14:paraId="3470DEEF" w14:textId="77777777" w:rsidR="00374F8E" w:rsidRPr="00374F8E" w:rsidRDefault="00374F8E" w:rsidP="00374F8E">
            <w:pPr>
              <w:pStyle w:val="Listeafsnit"/>
              <w:numPr>
                <w:ilvl w:val="1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374F8E">
              <w:rPr>
                <w:rFonts w:asciiTheme="minorHAnsi" w:hAnsiTheme="minorHAnsi" w:cstheme="minorHAnsi"/>
                <w:sz w:val="24"/>
                <w:szCs w:val="24"/>
              </w:rPr>
              <w:t>Det er en fordel, hvis vores nye medarbejder har kendskab til flere af de ovenstående punkter, men praksiserfaring med samtlige nævnte opgaver er ikke et krav. Opgaverne vil blive løst i tæt samarbejde med NSGO-CTU MD og DMDs, samt kontorets øvrige ansatte.</w:t>
            </w:r>
          </w:p>
          <w:p w14:paraId="64534502" w14:textId="77777777" w:rsidR="00374F8E" w:rsidRPr="00374F8E" w:rsidRDefault="00374F8E" w:rsidP="00374F8E">
            <w:pPr>
              <w:rPr>
                <w:rFonts w:asciiTheme="minorHAnsi" w:hAnsiTheme="minorHAnsi" w:cstheme="minorHAnsi"/>
                <w:b/>
                <w:bCs/>
                <w:u w:val="single"/>
              </w:rPr>
            </w:pPr>
            <w:r w:rsidRPr="00374F8E">
              <w:rPr>
                <w:rFonts w:asciiTheme="minorHAnsi" w:hAnsiTheme="minorHAnsi" w:cstheme="minorHAnsi"/>
                <w:b/>
                <w:bCs/>
                <w:u w:val="single"/>
              </w:rPr>
              <w:t xml:space="preserve">1. Data Management </w:t>
            </w:r>
          </w:p>
          <w:p w14:paraId="698B4EA4" w14:textId="3555E117" w:rsidR="00374F8E" w:rsidRPr="00374F8E" w:rsidRDefault="00374F8E" w:rsidP="00374F8E">
            <w:pPr>
              <w:pStyle w:val="Listeafsnit"/>
              <w:numPr>
                <w:ilvl w:val="0"/>
                <w:numId w:val="4"/>
              </w:numPr>
              <w:ind w:left="1343" w:hanging="284"/>
              <w:rPr>
                <w:rFonts w:asciiTheme="minorHAnsi" w:hAnsiTheme="minorHAnsi" w:cstheme="minorHAnsi"/>
              </w:rPr>
            </w:pPr>
            <w:r w:rsidRPr="00374F8E">
              <w:rPr>
                <w:rFonts w:asciiTheme="minorHAnsi" w:hAnsiTheme="minorHAnsi" w:cstheme="minorHAnsi"/>
              </w:rPr>
              <w:t>Samarbejde med vores kliniske database-udbyder omkring design, udformning, validering, kvalitetssikring af vores databaser til kliniske forsøg (eCRFs) og data-udtræk herfra</w:t>
            </w:r>
          </w:p>
          <w:p w14:paraId="2054DF84" w14:textId="143FA6B7" w:rsidR="00374F8E" w:rsidRPr="00374F8E" w:rsidRDefault="00374F8E" w:rsidP="00374F8E">
            <w:pPr>
              <w:pStyle w:val="Listeafsnit"/>
              <w:numPr>
                <w:ilvl w:val="0"/>
                <w:numId w:val="4"/>
              </w:numPr>
              <w:ind w:left="1343" w:hanging="284"/>
              <w:rPr>
                <w:rFonts w:asciiTheme="minorHAnsi" w:hAnsiTheme="minorHAnsi" w:cstheme="minorHAnsi"/>
              </w:rPr>
            </w:pPr>
            <w:r w:rsidRPr="00374F8E">
              <w:rPr>
                <w:rFonts w:asciiTheme="minorHAnsi" w:hAnsiTheme="minorHAnsi" w:cstheme="minorHAnsi"/>
              </w:rPr>
              <w:t xml:space="preserve">Tildeling af personlige digitale adgange til databaserne, overblik over adgange, og sikring af struktur omkring tildelingen/opsigelsen heraf </w:t>
            </w:r>
          </w:p>
          <w:p w14:paraId="730FA10B" w14:textId="251D00D1" w:rsidR="00374F8E" w:rsidRPr="00374F8E" w:rsidRDefault="00374F8E" w:rsidP="00374F8E">
            <w:pPr>
              <w:pStyle w:val="Listeafsnit"/>
              <w:numPr>
                <w:ilvl w:val="0"/>
                <w:numId w:val="4"/>
              </w:numPr>
              <w:ind w:left="1343" w:hanging="284"/>
              <w:rPr>
                <w:rFonts w:asciiTheme="minorHAnsi" w:hAnsiTheme="minorHAnsi" w:cstheme="minorHAnsi"/>
              </w:rPr>
            </w:pPr>
            <w:r w:rsidRPr="00374F8E">
              <w:rPr>
                <w:rFonts w:asciiTheme="minorHAnsi" w:hAnsiTheme="minorHAnsi" w:cstheme="minorHAnsi"/>
              </w:rPr>
              <w:t xml:space="preserve">Rådgive og supervisere kollegaer i specifikke områder omkring eCRF-opbygning, og på sigt også dataudtræk </w:t>
            </w:r>
          </w:p>
          <w:p w14:paraId="39A217E3" w14:textId="6A737DDC" w:rsidR="00374F8E" w:rsidRPr="00374F8E" w:rsidRDefault="00374F8E" w:rsidP="00374F8E">
            <w:pPr>
              <w:pStyle w:val="Listeafsnit"/>
              <w:numPr>
                <w:ilvl w:val="0"/>
                <w:numId w:val="4"/>
              </w:numPr>
              <w:ind w:left="1343" w:hanging="284"/>
              <w:rPr>
                <w:rFonts w:asciiTheme="minorHAnsi" w:hAnsiTheme="minorHAnsi" w:cstheme="minorHAnsi"/>
              </w:rPr>
            </w:pPr>
            <w:r w:rsidRPr="00374F8E">
              <w:rPr>
                <w:rFonts w:asciiTheme="minorHAnsi" w:hAnsiTheme="minorHAnsi" w:cstheme="minorHAnsi"/>
              </w:rPr>
              <w:t>Samarbejde med bl.a. Quality/Security Manager, til at validere kvaliteten af fremtidige dataudtræk fra CRO-firma</w:t>
            </w:r>
          </w:p>
          <w:p w14:paraId="1A7B20BB" w14:textId="45C63F1F" w:rsidR="00374F8E" w:rsidRPr="00374F8E" w:rsidRDefault="00374F8E" w:rsidP="00374F8E">
            <w:pPr>
              <w:pStyle w:val="Listeafsnit"/>
              <w:numPr>
                <w:ilvl w:val="0"/>
                <w:numId w:val="4"/>
              </w:numPr>
              <w:ind w:left="1343" w:hanging="284"/>
              <w:rPr>
                <w:rFonts w:asciiTheme="minorHAnsi" w:hAnsiTheme="minorHAnsi" w:cstheme="minorHAnsi"/>
              </w:rPr>
            </w:pPr>
            <w:r w:rsidRPr="00374F8E">
              <w:rPr>
                <w:rFonts w:asciiTheme="minorHAnsi" w:hAnsiTheme="minorHAnsi" w:cstheme="minorHAnsi"/>
              </w:rPr>
              <w:t>Opdatere og udarbejde SOP’er/guidelines/templates indenfor dette specifikke område</w:t>
            </w:r>
          </w:p>
          <w:p w14:paraId="00A3616E" w14:textId="77777777" w:rsidR="00374F8E" w:rsidRPr="00374F8E" w:rsidRDefault="00374F8E" w:rsidP="00374F8E">
            <w:pPr>
              <w:rPr>
                <w:rFonts w:asciiTheme="minorHAnsi" w:hAnsiTheme="minorHAnsi" w:cstheme="minorHAnsi"/>
                <w:b/>
                <w:bCs/>
                <w:u w:val="single"/>
              </w:rPr>
            </w:pPr>
            <w:r w:rsidRPr="00374F8E">
              <w:rPr>
                <w:rFonts w:asciiTheme="minorHAnsi" w:hAnsiTheme="minorHAnsi" w:cstheme="minorHAnsi"/>
                <w:b/>
                <w:bCs/>
                <w:u w:val="single"/>
              </w:rPr>
              <w:t>2. Quality Management og Security Management</w:t>
            </w:r>
          </w:p>
          <w:p w14:paraId="16DD74FB" w14:textId="5E069A81" w:rsidR="00374F8E" w:rsidRPr="00374F8E" w:rsidRDefault="00374F8E" w:rsidP="00374F8E">
            <w:pPr>
              <w:pStyle w:val="Listeafsnit"/>
              <w:numPr>
                <w:ilvl w:val="0"/>
                <w:numId w:val="6"/>
              </w:numPr>
              <w:ind w:left="1343" w:hanging="284"/>
              <w:rPr>
                <w:rFonts w:asciiTheme="minorHAnsi" w:hAnsiTheme="minorHAnsi" w:cstheme="minorHAnsi"/>
              </w:rPr>
            </w:pPr>
            <w:r w:rsidRPr="00374F8E">
              <w:rPr>
                <w:rFonts w:asciiTheme="minorHAnsi" w:hAnsiTheme="minorHAnsi" w:cstheme="minorHAnsi"/>
              </w:rPr>
              <w:t xml:space="preserve">I samarbejde med det øvrige CTU-personale vil du fokusere på udvikling af NSGO-CTUs Quality Management og Security Management strategier (især fokus på kliniske studier), samt på implementeringen heraf </w:t>
            </w:r>
          </w:p>
          <w:p w14:paraId="48DD879E" w14:textId="69F0941F" w:rsidR="00374F8E" w:rsidRPr="00374F8E" w:rsidRDefault="00374F8E" w:rsidP="00374F8E">
            <w:pPr>
              <w:pStyle w:val="Listeafsnit"/>
              <w:numPr>
                <w:ilvl w:val="0"/>
                <w:numId w:val="6"/>
              </w:numPr>
              <w:ind w:left="1343" w:hanging="284"/>
              <w:rPr>
                <w:rFonts w:asciiTheme="minorHAnsi" w:hAnsiTheme="minorHAnsi" w:cstheme="minorHAnsi"/>
              </w:rPr>
            </w:pPr>
            <w:r w:rsidRPr="00374F8E">
              <w:rPr>
                <w:rFonts w:asciiTheme="minorHAnsi" w:hAnsiTheme="minorHAnsi" w:cstheme="minorHAnsi"/>
              </w:rPr>
              <w:t xml:space="preserve">I samarbejde med det øvrige CTU-personale, vil du fokusere på implementering af struktur og arbejdsgange i forbindelse med Sponsor Overview på vores kliniske trials (NSGO-CTU er sponsor) </w:t>
            </w:r>
          </w:p>
          <w:p w14:paraId="75A893D8" w14:textId="45767A60" w:rsidR="00374F8E" w:rsidRPr="00374F8E" w:rsidRDefault="00374F8E" w:rsidP="00374F8E">
            <w:pPr>
              <w:pStyle w:val="Listeafsnit"/>
              <w:numPr>
                <w:ilvl w:val="0"/>
                <w:numId w:val="6"/>
              </w:numPr>
              <w:ind w:left="1343" w:hanging="284"/>
              <w:rPr>
                <w:rFonts w:asciiTheme="minorHAnsi" w:hAnsiTheme="minorHAnsi" w:cstheme="minorHAnsi"/>
              </w:rPr>
            </w:pPr>
            <w:r w:rsidRPr="00374F8E">
              <w:rPr>
                <w:rFonts w:asciiTheme="minorHAnsi" w:hAnsiTheme="minorHAnsi" w:cstheme="minorHAnsi"/>
              </w:rPr>
              <w:t>Opdatere og udarbejde SOP’er/guidelines/templates indenfor ovennævnte områder</w:t>
            </w:r>
          </w:p>
          <w:p w14:paraId="51C9AB1C" w14:textId="77777777" w:rsidR="00311958" w:rsidRDefault="00374F8E" w:rsidP="00374F8E">
            <w:pPr>
              <w:pStyle w:val="Listeafsnit"/>
              <w:numPr>
                <w:ilvl w:val="0"/>
                <w:numId w:val="6"/>
              </w:numPr>
              <w:ind w:left="1343" w:hanging="284"/>
              <w:rPr>
                <w:rFonts w:asciiTheme="minorHAnsi" w:hAnsiTheme="minorHAnsi" w:cstheme="minorHAnsi"/>
              </w:rPr>
            </w:pPr>
            <w:r w:rsidRPr="00374F8E">
              <w:rPr>
                <w:rFonts w:asciiTheme="minorHAnsi" w:hAnsiTheme="minorHAnsi" w:cstheme="minorHAnsi"/>
              </w:rPr>
              <w:t>Samarbejde med bl.a. Data Manager om at validere kvaliteten af fremtidige dataudtræk fra CRO-firma</w:t>
            </w:r>
          </w:p>
          <w:p w14:paraId="5F443735" w14:textId="77777777" w:rsidR="00374F8E" w:rsidRPr="00C85EE4" w:rsidRDefault="00374F8E" w:rsidP="00374F8E">
            <w:pPr>
              <w:widowControl w:val="0"/>
              <w:tabs>
                <w:tab w:val="left" w:pos="284"/>
                <w:tab w:val="left" w:pos="2835"/>
              </w:tabs>
              <w:rPr>
                <w:rFonts w:ascii="Univers" w:hAnsi="Univers"/>
                <w:b/>
                <w:i/>
              </w:rPr>
            </w:pPr>
          </w:p>
          <w:p w14:paraId="5706DAB2" w14:textId="77777777" w:rsidR="00374F8E" w:rsidRPr="00C85EE4" w:rsidRDefault="00374F8E" w:rsidP="00374F8E">
            <w:pPr>
              <w:widowControl w:val="0"/>
              <w:tabs>
                <w:tab w:val="left" w:pos="284"/>
                <w:tab w:val="left" w:pos="2835"/>
              </w:tabs>
              <w:rPr>
                <w:rFonts w:ascii="Univers" w:hAnsi="Univers"/>
                <w:b/>
                <w:i/>
              </w:rPr>
            </w:pPr>
            <w:r w:rsidRPr="00C85EE4">
              <w:rPr>
                <w:rFonts w:ascii="Univers" w:hAnsi="Univers"/>
                <w:b/>
                <w:i/>
              </w:rPr>
              <w:t>Kvalifikationer</w:t>
            </w:r>
          </w:p>
          <w:p w14:paraId="3D00D4D4" w14:textId="77777777" w:rsidR="00374F8E" w:rsidRPr="00C85EE4" w:rsidRDefault="00374F8E" w:rsidP="00374F8E">
            <w:pPr>
              <w:widowControl w:val="0"/>
              <w:tabs>
                <w:tab w:val="left" w:pos="284"/>
                <w:tab w:val="left" w:pos="2835"/>
              </w:tabs>
              <w:rPr>
                <w:rFonts w:ascii="Univers" w:hAnsi="Univers"/>
                <w:b/>
                <w:i/>
              </w:rPr>
            </w:pPr>
          </w:p>
          <w:p w14:paraId="63F18DA6" w14:textId="77777777" w:rsidR="00374F8E" w:rsidRPr="009F7AE7" w:rsidRDefault="00374F8E" w:rsidP="00374F8E">
            <w:pPr>
              <w:pStyle w:val="Listeafsnit"/>
              <w:numPr>
                <w:ilvl w:val="0"/>
                <w:numId w:val="2"/>
              </w:numPr>
              <w:rPr>
                <w:color w:val="FF0000"/>
                <w:sz w:val="24"/>
                <w:szCs w:val="24"/>
              </w:rPr>
            </w:pPr>
            <w:r w:rsidRPr="009F7AE7">
              <w:rPr>
                <w:color w:val="FF0000"/>
                <w:sz w:val="24"/>
                <w:szCs w:val="24"/>
              </w:rPr>
              <w:t>Tidligere erfaring som forskningsassistent</w:t>
            </w:r>
          </w:p>
          <w:p w14:paraId="44D401D4" w14:textId="77777777" w:rsidR="00374F8E" w:rsidRPr="009F7AE7" w:rsidRDefault="00374F8E" w:rsidP="00374F8E">
            <w:pPr>
              <w:pStyle w:val="Listeafsnit"/>
              <w:numPr>
                <w:ilvl w:val="0"/>
                <w:numId w:val="2"/>
              </w:numPr>
              <w:rPr>
                <w:color w:val="FF0000"/>
                <w:sz w:val="24"/>
                <w:szCs w:val="24"/>
              </w:rPr>
            </w:pPr>
            <w:r w:rsidRPr="009F7AE7">
              <w:rPr>
                <w:color w:val="FF0000"/>
                <w:sz w:val="24"/>
                <w:szCs w:val="24"/>
              </w:rPr>
              <w:t>Erfaring med sponsoropgaver</w:t>
            </w:r>
          </w:p>
          <w:p w14:paraId="14570AC5" w14:textId="77777777" w:rsidR="00374F8E" w:rsidRPr="009F7AE7" w:rsidRDefault="00374F8E" w:rsidP="00374F8E">
            <w:pPr>
              <w:pStyle w:val="Listeafsnit"/>
              <w:numPr>
                <w:ilvl w:val="0"/>
                <w:numId w:val="2"/>
              </w:numPr>
              <w:rPr>
                <w:color w:val="FF0000"/>
                <w:sz w:val="24"/>
                <w:szCs w:val="24"/>
              </w:rPr>
            </w:pPr>
            <w:r w:rsidRPr="009F7AE7">
              <w:rPr>
                <w:color w:val="FF0000"/>
                <w:sz w:val="24"/>
                <w:szCs w:val="24"/>
              </w:rPr>
              <w:t>Flydende skriftligt og mundtligt engelsk</w:t>
            </w:r>
          </w:p>
          <w:p w14:paraId="6A44D87E" w14:textId="77777777" w:rsidR="00374F8E" w:rsidRPr="009F7AE7" w:rsidRDefault="00374F8E" w:rsidP="00374F8E">
            <w:pPr>
              <w:pStyle w:val="Listeafsnit"/>
              <w:numPr>
                <w:ilvl w:val="0"/>
                <w:numId w:val="2"/>
              </w:numPr>
              <w:rPr>
                <w:color w:val="FF0000"/>
                <w:sz w:val="24"/>
                <w:szCs w:val="24"/>
              </w:rPr>
            </w:pPr>
            <w:r w:rsidRPr="009F7AE7">
              <w:rPr>
                <w:color w:val="FF0000"/>
                <w:sz w:val="24"/>
                <w:szCs w:val="24"/>
              </w:rPr>
              <w:t>GCP</w:t>
            </w:r>
          </w:p>
          <w:p w14:paraId="50926E10" w14:textId="77777777" w:rsidR="00374F8E" w:rsidRPr="00374F8E" w:rsidRDefault="00374F8E" w:rsidP="00374F8E">
            <w:pPr>
              <w:pStyle w:val="Listeafsnit"/>
              <w:numPr>
                <w:ilvl w:val="0"/>
                <w:numId w:val="2"/>
              </w:numPr>
              <w:rPr>
                <w:rFonts w:ascii="Univers" w:hAnsi="Univers"/>
                <w:color w:val="FF0000"/>
              </w:rPr>
            </w:pPr>
            <w:r w:rsidRPr="009F7AE7">
              <w:rPr>
                <w:color w:val="FF0000"/>
                <w:sz w:val="24"/>
                <w:szCs w:val="24"/>
              </w:rPr>
              <w:t>Microsoft Office pakken</w:t>
            </w:r>
          </w:p>
          <w:p w14:paraId="75AFB958" w14:textId="50686909" w:rsidR="00374F8E" w:rsidRPr="00374F8E" w:rsidRDefault="00374F8E" w:rsidP="00374F8E">
            <w:pPr>
              <w:pStyle w:val="Listeafsnit"/>
              <w:numPr>
                <w:ilvl w:val="0"/>
                <w:numId w:val="2"/>
              </w:numPr>
              <w:rPr>
                <w:rFonts w:ascii="Univers" w:hAnsi="Univers"/>
                <w:color w:val="FF0000"/>
              </w:rPr>
            </w:pPr>
            <w:r w:rsidRPr="00374F8E">
              <w:rPr>
                <w:color w:val="FF0000"/>
              </w:rPr>
              <w:t>Datacleaning erfaring</w:t>
            </w:r>
          </w:p>
        </w:tc>
      </w:tr>
      <w:tr w:rsidR="00D41483" w:rsidRPr="00C85EE4" w14:paraId="22501F92" w14:textId="77777777" w:rsidTr="00374F8E">
        <w:tc>
          <w:tcPr>
            <w:tcW w:w="9780" w:type="dxa"/>
          </w:tcPr>
          <w:p w14:paraId="02AFAF3D" w14:textId="77777777" w:rsidR="00D41483" w:rsidRPr="00C85EE4" w:rsidRDefault="00D41483">
            <w:pPr>
              <w:widowControl w:val="0"/>
              <w:tabs>
                <w:tab w:val="left" w:pos="2835"/>
              </w:tabs>
              <w:rPr>
                <w:rFonts w:ascii="Univers" w:hAnsi="Univers"/>
                <w:b/>
                <w:i/>
              </w:rPr>
            </w:pPr>
            <w:r w:rsidRPr="00C85EE4">
              <w:rPr>
                <w:rFonts w:ascii="Univers" w:hAnsi="Univers"/>
                <w:b/>
                <w:i/>
              </w:rPr>
              <w:lastRenderedPageBreak/>
              <w:t>Samarbejdspartnere</w:t>
            </w:r>
          </w:p>
          <w:p w14:paraId="28E262FF" w14:textId="77777777" w:rsidR="00311958" w:rsidRPr="00C85EE4" w:rsidRDefault="00311958" w:rsidP="00311958">
            <w:pPr>
              <w:pStyle w:val="Listeafsnit"/>
              <w:rPr>
                <w:sz w:val="24"/>
                <w:szCs w:val="24"/>
              </w:rPr>
            </w:pPr>
          </w:p>
          <w:p w14:paraId="0FFC8E15" w14:textId="425D12D7" w:rsidR="00311958" w:rsidRPr="00C85EE4" w:rsidRDefault="00D41483" w:rsidP="00311958">
            <w:pPr>
              <w:pStyle w:val="Listeafsnit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C85EE4">
              <w:rPr>
                <w:sz w:val="24"/>
                <w:szCs w:val="24"/>
              </w:rPr>
              <w:t>Øvrigt NSGO</w:t>
            </w:r>
            <w:r w:rsidR="00C84A9B" w:rsidRPr="00C85EE4">
              <w:rPr>
                <w:sz w:val="24"/>
                <w:szCs w:val="24"/>
              </w:rPr>
              <w:t>-</w:t>
            </w:r>
            <w:r w:rsidR="00961B7F" w:rsidRPr="00C85EE4">
              <w:rPr>
                <w:sz w:val="24"/>
                <w:szCs w:val="24"/>
              </w:rPr>
              <w:t>CTU-team</w:t>
            </w:r>
            <w:r w:rsidRPr="00C85EE4">
              <w:rPr>
                <w:sz w:val="24"/>
                <w:szCs w:val="24"/>
              </w:rPr>
              <w:t xml:space="preserve"> og NSGO</w:t>
            </w:r>
            <w:r w:rsidR="00C84A9B" w:rsidRPr="00C85EE4">
              <w:rPr>
                <w:sz w:val="24"/>
                <w:szCs w:val="24"/>
              </w:rPr>
              <w:t>-CTU</w:t>
            </w:r>
            <w:r w:rsidRPr="00C85EE4">
              <w:rPr>
                <w:sz w:val="24"/>
                <w:szCs w:val="24"/>
              </w:rPr>
              <w:t xml:space="preserve"> </w:t>
            </w:r>
            <w:r w:rsidR="00961B7F" w:rsidRPr="00C85EE4">
              <w:rPr>
                <w:sz w:val="24"/>
                <w:szCs w:val="24"/>
              </w:rPr>
              <w:t>Investigator</w:t>
            </w:r>
            <w:r w:rsidRPr="00C85EE4">
              <w:rPr>
                <w:sz w:val="24"/>
                <w:szCs w:val="24"/>
              </w:rPr>
              <w:t xml:space="preserve"> og projektsygeplejersker</w:t>
            </w:r>
          </w:p>
          <w:p w14:paraId="66E38402" w14:textId="77777777" w:rsidR="00D41483" w:rsidRPr="00C85EE4" w:rsidRDefault="00D41483" w:rsidP="00004DE6">
            <w:pPr>
              <w:pStyle w:val="Listeafsnit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C85EE4">
              <w:rPr>
                <w:sz w:val="24"/>
                <w:szCs w:val="24"/>
              </w:rPr>
              <w:t>Medicinalfirmaer, CRO firmaer og GCP-enhederne i Danmark</w:t>
            </w:r>
          </w:p>
          <w:p w14:paraId="414C2C66" w14:textId="77777777" w:rsidR="00D41483" w:rsidRPr="00C85EE4" w:rsidRDefault="00D41483" w:rsidP="00004DE6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180"/>
              </w:tabs>
              <w:rPr>
                <w:rFonts w:ascii="Univers" w:hAnsi="Univers"/>
                <w:i/>
              </w:rPr>
            </w:pPr>
            <w:r w:rsidRPr="00C85EE4">
              <w:rPr>
                <w:sz w:val="24"/>
                <w:szCs w:val="24"/>
              </w:rPr>
              <w:t>Europæiske og internationale gyn</w:t>
            </w:r>
            <w:r w:rsidR="00C84A9B" w:rsidRPr="00C85EE4">
              <w:rPr>
                <w:sz w:val="24"/>
                <w:szCs w:val="24"/>
              </w:rPr>
              <w:t xml:space="preserve">ækologiske </w:t>
            </w:r>
            <w:r w:rsidRPr="00C85EE4">
              <w:rPr>
                <w:sz w:val="24"/>
                <w:szCs w:val="24"/>
              </w:rPr>
              <w:t>onkologiske organisationer</w:t>
            </w:r>
            <w:r w:rsidR="00B86813" w:rsidRPr="00C85EE4">
              <w:rPr>
                <w:sz w:val="24"/>
                <w:szCs w:val="24"/>
              </w:rPr>
              <w:t>, herunder sites og grupper</w:t>
            </w:r>
          </w:p>
        </w:tc>
      </w:tr>
      <w:tr w:rsidR="00D41483" w14:paraId="022B48F7" w14:textId="77777777" w:rsidTr="00374F8E">
        <w:tc>
          <w:tcPr>
            <w:tcW w:w="9780" w:type="dxa"/>
          </w:tcPr>
          <w:p w14:paraId="76D7E7B2" w14:textId="77777777" w:rsidR="00D41483" w:rsidRPr="00C85EE4" w:rsidRDefault="00D41483">
            <w:pPr>
              <w:widowControl w:val="0"/>
              <w:tabs>
                <w:tab w:val="left" w:pos="180"/>
                <w:tab w:val="left" w:pos="2835"/>
              </w:tabs>
              <w:rPr>
                <w:rFonts w:ascii="Univers" w:hAnsi="Univers"/>
                <w:b/>
                <w:i/>
              </w:rPr>
            </w:pPr>
          </w:p>
          <w:p w14:paraId="53E098B1" w14:textId="77777777" w:rsidR="00D41483" w:rsidRPr="00C85EE4" w:rsidRDefault="00D41483">
            <w:pPr>
              <w:widowControl w:val="0"/>
              <w:tabs>
                <w:tab w:val="left" w:pos="180"/>
                <w:tab w:val="left" w:pos="2835"/>
              </w:tabs>
              <w:rPr>
                <w:rFonts w:ascii="Univers" w:hAnsi="Univers"/>
                <w:b/>
                <w:i/>
              </w:rPr>
            </w:pPr>
            <w:r w:rsidRPr="00C85EE4">
              <w:rPr>
                <w:rFonts w:ascii="Univers" w:hAnsi="Univers"/>
                <w:b/>
                <w:i/>
              </w:rPr>
              <w:t>Personlige kvalifikationer</w:t>
            </w:r>
          </w:p>
          <w:p w14:paraId="6A4E900C" w14:textId="77777777" w:rsidR="00311958" w:rsidRPr="009F7AE7" w:rsidRDefault="00311958" w:rsidP="00311958">
            <w:pPr>
              <w:pStyle w:val="Listeafsnit"/>
              <w:rPr>
                <w:color w:val="FF0000"/>
                <w:sz w:val="24"/>
                <w:szCs w:val="24"/>
              </w:rPr>
            </w:pPr>
          </w:p>
          <w:p w14:paraId="62F8FCB7" w14:textId="77777777" w:rsidR="00D41483" w:rsidRPr="009F7AE7" w:rsidRDefault="00D41483" w:rsidP="00004DE6">
            <w:pPr>
              <w:pStyle w:val="Listeafsnit"/>
              <w:numPr>
                <w:ilvl w:val="0"/>
                <w:numId w:val="2"/>
              </w:numPr>
              <w:rPr>
                <w:color w:val="FF0000"/>
                <w:sz w:val="24"/>
                <w:szCs w:val="24"/>
              </w:rPr>
            </w:pPr>
            <w:r w:rsidRPr="009F7AE7">
              <w:rPr>
                <w:color w:val="FF0000"/>
                <w:sz w:val="24"/>
                <w:szCs w:val="24"/>
              </w:rPr>
              <w:t>Har overblik, arbejder analytisk, struktureret og selvstændigt</w:t>
            </w:r>
          </w:p>
          <w:p w14:paraId="0503E8F4" w14:textId="77777777" w:rsidR="00D41483" w:rsidRPr="009F7AE7" w:rsidRDefault="00D41483" w:rsidP="00004DE6">
            <w:pPr>
              <w:pStyle w:val="Listeafsnit"/>
              <w:numPr>
                <w:ilvl w:val="0"/>
                <w:numId w:val="2"/>
              </w:numPr>
              <w:rPr>
                <w:color w:val="FF0000"/>
                <w:sz w:val="24"/>
                <w:szCs w:val="24"/>
              </w:rPr>
            </w:pPr>
            <w:r w:rsidRPr="009F7AE7">
              <w:rPr>
                <w:color w:val="FF0000"/>
                <w:sz w:val="24"/>
                <w:szCs w:val="24"/>
              </w:rPr>
              <w:t>Har mod på og lyst til at lære nyt</w:t>
            </w:r>
          </w:p>
          <w:p w14:paraId="020C7E69" w14:textId="77777777" w:rsidR="00D41483" w:rsidRPr="009F7AE7" w:rsidRDefault="00D41483" w:rsidP="00004DE6">
            <w:pPr>
              <w:pStyle w:val="Listeafsnit"/>
              <w:numPr>
                <w:ilvl w:val="0"/>
                <w:numId w:val="2"/>
              </w:numPr>
              <w:rPr>
                <w:color w:val="FF0000"/>
                <w:sz w:val="24"/>
                <w:szCs w:val="24"/>
              </w:rPr>
            </w:pPr>
            <w:r w:rsidRPr="009F7AE7">
              <w:rPr>
                <w:color w:val="FF0000"/>
                <w:sz w:val="24"/>
                <w:szCs w:val="24"/>
              </w:rPr>
              <w:t>Detaljeorienteret</w:t>
            </w:r>
          </w:p>
          <w:p w14:paraId="345A243D" w14:textId="77777777" w:rsidR="00D41483" w:rsidRPr="009F7AE7" w:rsidRDefault="00D41483" w:rsidP="00004DE6">
            <w:pPr>
              <w:pStyle w:val="Listeafsnit"/>
              <w:numPr>
                <w:ilvl w:val="0"/>
                <w:numId w:val="2"/>
              </w:numPr>
              <w:rPr>
                <w:color w:val="FF0000"/>
                <w:sz w:val="24"/>
                <w:szCs w:val="24"/>
              </w:rPr>
            </w:pPr>
            <w:r w:rsidRPr="009F7AE7">
              <w:rPr>
                <w:color w:val="FF0000"/>
                <w:sz w:val="24"/>
                <w:szCs w:val="24"/>
              </w:rPr>
              <w:t>Gode samarbejdsevner</w:t>
            </w:r>
          </w:p>
          <w:p w14:paraId="29DE2453" w14:textId="77777777" w:rsidR="00374F8E" w:rsidRDefault="00D41483" w:rsidP="00374F8E">
            <w:pPr>
              <w:pStyle w:val="Listeafsnit"/>
              <w:numPr>
                <w:ilvl w:val="0"/>
                <w:numId w:val="2"/>
              </w:numPr>
              <w:rPr>
                <w:color w:val="FF0000"/>
                <w:sz w:val="24"/>
                <w:szCs w:val="24"/>
              </w:rPr>
            </w:pPr>
            <w:r w:rsidRPr="009F7AE7">
              <w:rPr>
                <w:color w:val="FF0000"/>
                <w:sz w:val="24"/>
                <w:szCs w:val="24"/>
              </w:rPr>
              <w:t xml:space="preserve">Fleksibel </w:t>
            </w:r>
          </w:p>
          <w:p w14:paraId="37102A15" w14:textId="409EDF02" w:rsidR="00D41483" w:rsidRPr="00374F8E" w:rsidRDefault="00D41483" w:rsidP="00374F8E">
            <w:pPr>
              <w:pStyle w:val="Listeafsnit"/>
              <w:numPr>
                <w:ilvl w:val="0"/>
                <w:numId w:val="2"/>
              </w:numPr>
              <w:rPr>
                <w:color w:val="FF0000"/>
                <w:sz w:val="24"/>
                <w:szCs w:val="24"/>
              </w:rPr>
            </w:pPr>
            <w:r w:rsidRPr="00374F8E">
              <w:rPr>
                <w:color w:val="FF0000"/>
              </w:rPr>
              <w:t>Serviceminded</w:t>
            </w:r>
          </w:p>
        </w:tc>
      </w:tr>
    </w:tbl>
    <w:p w14:paraId="519AE8CC" w14:textId="77777777" w:rsidR="008E2E1D" w:rsidRDefault="008E2E1D" w:rsidP="00C85EE4"/>
    <w:sectPr w:rsidR="008E2E1D">
      <w:headerReference w:type="default" r:id="rId7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F1DB7F" w14:textId="77777777" w:rsidR="004F3287" w:rsidRDefault="004F3287" w:rsidP="00282FC4">
      <w:r>
        <w:separator/>
      </w:r>
    </w:p>
  </w:endnote>
  <w:endnote w:type="continuationSeparator" w:id="0">
    <w:p w14:paraId="21EAE60F" w14:textId="77777777" w:rsidR="004F3287" w:rsidRDefault="004F3287" w:rsidP="00282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39540F" w14:textId="77777777" w:rsidR="004F3287" w:rsidRDefault="004F3287" w:rsidP="00282FC4">
      <w:r>
        <w:separator/>
      </w:r>
    </w:p>
  </w:footnote>
  <w:footnote w:type="continuationSeparator" w:id="0">
    <w:p w14:paraId="3EDBF068" w14:textId="77777777" w:rsidR="004F3287" w:rsidRDefault="004F3287" w:rsidP="00282F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0AC60" w14:textId="7CEB2AFF" w:rsidR="00282FC4" w:rsidRDefault="00282FC4" w:rsidP="00282FC4">
    <w:pPr>
      <w:pStyle w:val="Sidehoved"/>
      <w:jc w:val="right"/>
    </w:pPr>
    <w:r>
      <w:rPr>
        <w:noProof/>
      </w:rPr>
      <w:drawing>
        <wp:inline distT="0" distB="0" distL="0" distR="0" wp14:anchorId="69DC9297" wp14:editId="77AF5F31">
          <wp:extent cx="2627630" cy="379777"/>
          <wp:effectExtent l="0" t="0" r="1270" b="1270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led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74802" cy="3865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4DD6E7F" w14:textId="4A5BC092" w:rsidR="00282FC4" w:rsidRPr="00282FC4" w:rsidRDefault="00802907" w:rsidP="00802907">
    <w:pPr>
      <w:pStyle w:val="Sidehoved"/>
    </w:pPr>
    <w:r>
      <w:t>12. maj 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B342B"/>
    <w:multiLevelType w:val="hybridMultilevel"/>
    <w:tmpl w:val="34B2E582"/>
    <w:lvl w:ilvl="0" w:tplc="040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5A7281"/>
    <w:multiLevelType w:val="hybridMultilevel"/>
    <w:tmpl w:val="35B24F54"/>
    <w:lvl w:ilvl="0" w:tplc="040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A8007F"/>
    <w:multiLevelType w:val="hybridMultilevel"/>
    <w:tmpl w:val="80E66A2A"/>
    <w:lvl w:ilvl="0" w:tplc="D046C65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615559"/>
    <w:multiLevelType w:val="hybridMultilevel"/>
    <w:tmpl w:val="412A5B24"/>
    <w:lvl w:ilvl="0" w:tplc="C5920AC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E0719B"/>
    <w:multiLevelType w:val="hybridMultilevel"/>
    <w:tmpl w:val="8A8CB8B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777175"/>
    <w:multiLevelType w:val="hybridMultilevel"/>
    <w:tmpl w:val="BF9C4E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483"/>
    <w:rsid w:val="000F3144"/>
    <w:rsid w:val="00174295"/>
    <w:rsid w:val="00193039"/>
    <w:rsid w:val="001B04CF"/>
    <w:rsid w:val="00282FC4"/>
    <w:rsid w:val="002C1EE6"/>
    <w:rsid w:val="00311958"/>
    <w:rsid w:val="00374F8E"/>
    <w:rsid w:val="00393D2A"/>
    <w:rsid w:val="004F3287"/>
    <w:rsid w:val="005448D4"/>
    <w:rsid w:val="005E22EC"/>
    <w:rsid w:val="00624EB3"/>
    <w:rsid w:val="00691FF2"/>
    <w:rsid w:val="006F2A84"/>
    <w:rsid w:val="00752B77"/>
    <w:rsid w:val="007867A3"/>
    <w:rsid w:val="007F4489"/>
    <w:rsid w:val="00802907"/>
    <w:rsid w:val="00851167"/>
    <w:rsid w:val="00880D8D"/>
    <w:rsid w:val="008E0FA4"/>
    <w:rsid w:val="008E2E1D"/>
    <w:rsid w:val="00961B7F"/>
    <w:rsid w:val="009B51C1"/>
    <w:rsid w:val="009F7AE7"/>
    <w:rsid w:val="00AD551C"/>
    <w:rsid w:val="00B86813"/>
    <w:rsid w:val="00C84A9B"/>
    <w:rsid w:val="00C85EE4"/>
    <w:rsid w:val="00D41483"/>
    <w:rsid w:val="00D94DA1"/>
    <w:rsid w:val="00DC3BEE"/>
    <w:rsid w:val="00DD48D0"/>
    <w:rsid w:val="00E7245B"/>
    <w:rsid w:val="00F64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641804"/>
  <w15:docId w15:val="{BB5D93D4-1913-4696-B803-29E76CCEA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1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Overskrift1">
    <w:name w:val="heading 1"/>
    <w:basedOn w:val="Normal"/>
    <w:next w:val="Normal"/>
    <w:link w:val="Overskrift1Tegn"/>
    <w:qFormat/>
    <w:rsid w:val="00D41483"/>
    <w:pPr>
      <w:widowControl w:val="0"/>
      <w:tabs>
        <w:tab w:val="left" w:pos="567"/>
        <w:tab w:val="left" w:pos="709"/>
      </w:tabs>
      <w:spacing w:before="120" w:after="120"/>
      <w:outlineLvl w:val="0"/>
    </w:pPr>
    <w:rPr>
      <w:rFonts w:ascii="Univers" w:hAnsi="Univers"/>
      <w:b/>
      <w:bCs/>
      <w:sz w:val="22"/>
    </w:rPr>
  </w:style>
  <w:style w:type="paragraph" w:styleId="Overskrift7">
    <w:name w:val="heading 7"/>
    <w:basedOn w:val="Normal"/>
    <w:next w:val="Normal"/>
    <w:link w:val="Overskrift7Tegn"/>
    <w:semiHidden/>
    <w:unhideWhenUsed/>
    <w:qFormat/>
    <w:rsid w:val="00D41483"/>
    <w:pPr>
      <w:keepNext/>
      <w:widowControl w:val="0"/>
      <w:tabs>
        <w:tab w:val="left" w:pos="2835"/>
      </w:tabs>
      <w:jc w:val="center"/>
      <w:outlineLvl w:val="6"/>
    </w:pPr>
    <w:rPr>
      <w:rFonts w:ascii="Arial" w:hAnsi="Arial"/>
      <w:b/>
      <w:i/>
      <w:sz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rsid w:val="00D41483"/>
    <w:rPr>
      <w:rFonts w:ascii="Univers" w:eastAsia="Times New Roman" w:hAnsi="Univers" w:cs="Times New Roman"/>
      <w:b/>
      <w:bCs/>
      <w:szCs w:val="24"/>
      <w:lang w:eastAsia="da-DK"/>
    </w:rPr>
  </w:style>
  <w:style w:type="character" w:customStyle="1" w:styleId="Overskrift7Tegn">
    <w:name w:val="Overskrift 7 Tegn"/>
    <w:basedOn w:val="Standardskrifttypeiafsnit"/>
    <w:link w:val="Overskrift7"/>
    <w:semiHidden/>
    <w:rsid w:val="00D41483"/>
    <w:rPr>
      <w:rFonts w:ascii="Arial" w:eastAsia="Times New Roman" w:hAnsi="Arial" w:cs="Times New Roman"/>
      <w:b/>
      <w:i/>
      <w:szCs w:val="24"/>
      <w:lang w:eastAsia="da-DK"/>
    </w:rPr>
  </w:style>
  <w:style w:type="paragraph" w:styleId="Listeafsnit">
    <w:name w:val="List Paragraph"/>
    <w:basedOn w:val="Normal"/>
    <w:uiPriority w:val="34"/>
    <w:qFormat/>
    <w:rsid w:val="00D4148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C84A9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C84A9B"/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C84A9B"/>
    <w:rPr>
      <w:rFonts w:ascii="Times New Roman" w:eastAsia="Times New Roman" w:hAnsi="Times New Roman" w:cs="Times New Roman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C84A9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C84A9B"/>
    <w:rPr>
      <w:rFonts w:ascii="Times New Roman" w:eastAsia="Times New Roman" w:hAnsi="Times New Roman" w:cs="Times New Roman"/>
      <w:b/>
      <w:bCs/>
      <w:sz w:val="20"/>
      <w:szCs w:val="20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C84A9B"/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C84A9B"/>
    <w:rPr>
      <w:rFonts w:ascii="Segoe UI" w:eastAsia="Times New Roman" w:hAnsi="Segoe UI" w:cs="Segoe UI"/>
      <w:sz w:val="18"/>
      <w:szCs w:val="18"/>
      <w:lang w:eastAsia="da-DK"/>
    </w:rPr>
  </w:style>
  <w:style w:type="paragraph" w:styleId="Korrektur">
    <w:name w:val="Revision"/>
    <w:hidden/>
    <w:uiPriority w:val="99"/>
    <w:semiHidden/>
    <w:rsid w:val="00C85E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Sidehoved">
    <w:name w:val="header"/>
    <w:basedOn w:val="Normal"/>
    <w:link w:val="SidehovedTegn"/>
    <w:uiPriority w:val="99"/>
    <w:unhideWhenUsed/>
    <w:rsid w:val="00282FC4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282FC4"/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282FC4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282FC4"/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419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623</Words>
  <Characters>3801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Hovedstaden</Company>
  <LinksUpToDate>false</LinksUpToDate>
  <CharactersWithSpaces>4416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Dorte Nørvang</dc:creator>
  <cp:lastModifiedBy>Jasmin Cam Quynh Vo Tran</cp:lastModifiedBy>
  <cp:revision>2</cp:revision>
  <cp:lastPrinted>2018-01-18T12:41:00Z</cp:lastPrinted>
  <dcterms:created xsi:type="dcterms:W3CDTF">2023-05-17T06:54:00Z</dcterms:created>
  <dcterms:modified xsi:type="dcterms:W3CDTF">2023-05-17T06:54:00Z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e1fd9c495aca10167e8d72b3fa224f179b66e79cbcfdb12d06472ff7babeec2a</vt:lpwstr>
  </property>
</Properties>
</file>